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45" w:rsidRPr="00922045" w:rsidRDefault="00922045" w:rsidP="00922045">
      <w:pPr>
        <w:spacing w:after="0" w:line="240" w:lineRule="auto"/>
        <w:jc w:val="center"/>
        <w:rPr>
          <w:rFonts w:ascii="Arial" w:hAnsi="Arial" w:cs="Arial"/>
          <w:b/>
          <w:color w:val="444444"/>
          <w:sz w:val="24"/>
          <w:szCs w:val="24"/>
        </w:rPr>
      </w:pPr>
      <w:r w:rsidRPr="00922045">
        <w:rPr>
          <w:rFonts w:ascii="Arial" w:hAnsi="Arial" w:cs="Arial"/>
          <w:b/>
          <w:color w:val="444444"/>
          <w:sz w:val="24"/>
          <w:szCs w:val="24"/>
        </w:rPr>
        <w:t>ИНФОРМАЦИЯ</w:t>
      </w:r>
    </w:p>
    <w:p w:rsidR="00922045" w:rsidRPr="00922045" w:rsidRDefault="00922045" w:rsidP="00922045">
      <w:pPr>
        <w:pStyle w:val="3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922045">
        <w:rPr>
          <w:rFonts w:ascii="Arial" w:hAnsi="Arial" w:cs="Arial"/>
          <w:color w:val="444444"/>
          <w:sz w:val="24"/>
          <w:szCs w:val="24"/>
        </w:rPr>
        <w:t xml:space="preserve">об исполнении (ненадлежащем исполнении) лицами, замещающими муниципальные должности депутатов Совета депутатов </w:t>
      </w:r>
      <w:proofErr w:type="spellStart"/>
      <w:r w:rsidRPr="00922045">
        <w:rPr>
          <w:rFonts w:ascii="Arial" w:hAnsi="Arial" w:cs="Arial"/>
          <w:color w:val="444444"/>
          <w:sz w:val="24"/>
          <w:szCs w:val="24"/>
        </w:rPr>
        <w:t>Дивеевского</w:t>
      </w:r>
      <w:proofErr w:type="spellEnd"/>
      <w:r w:rsidRPr="00922045">
        <w:rPr>
          <w:rFonts w:ascii="Arial" w:hAnsi="Arial" w:cs="Arial"/>
          <w:color w:val="444444"/>
          <w:sz w:val="24"/>
          <w:szCs w:val="24"/>
        </w:rPr>
        <w:t xml:space="preserve"> муниципального округа Нижегородской области, обязанности представить сведения</w:t>
      </w:r>
      <w:r w:rsidRPr="00922045">
        <w:rPr>
          <w:rFonts w:ascii="Arial" w:hAnsi="Arial" w:cs="Arial"/>
          <w:color w:val="444444"/>
          <w:sz w:val="24"/>
          <w:szCs w:val="24"/>
          <w:bdr w:val="none" w:sz="0" w:space="0" w:color="auto" w:frame="1"/>
        </w:rPr>
        <w:t xml:space="preserve"> о доходах, расходах, об имуществе</w:t>
      </w:r>
      <w:r w:rsidRPr="00922045">
        <w:rPr>
          <w:rFonts w:ascii="Arial" w:hAnsi="Arial" w:cs="Arial"/>
          <w:color w:val="444444"/>
          <w:sz w:val="24"/>
          <w:szCs w:val="24"/>
        </w:rPr>
        <w:t> </w:t>
      </w:r>
      <w:r w:rsidRPr="00922045">
        <w:rPr>
          <w:rFonts w:ascii="Arial" w:hAnsi="Arial" w:cs="Arial"/>
          <w:color w:val="444444"/>
          <w:sz w:val="24"/>
          <w:szCs w:val="24"/>
          <w:bdr w:val="none" w:sz="0" w:space="0" w:color="auto" w:frame="1"/>
        </w:rPr>
        <w:t>и обязательствах имущественного характера</w:t>
      </w:r>
      <w:r>
        <w:rPr>
          <w:rFonts w:ascii="Arial" w:hAnsi="Arial" w:cs="Arial"/>
          <w:color w:val="444444"/>
          <w:sz w:val="24"/>
          <w:szCs w:val="24"/>
          <w:bdr w:val="none" w:sz="0" w:space="0" w:color="auto" w:frame="1"/>
        </w:rPr>
        <w:t xml:space="preserve"> (далее – сведения)</w:t>
      </w:r>
      <w:r w:rsidR="00532425">
        <w:rPr>
          <w:rFonts w:ascii="Arial" w:hAnsi="Arial" w:cs="Arial"/>
          <w:color w:val="444444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 w:rsidR="00532425">
        <w:rPr>
          <w:rFonts w:ascii="Arial" w:hAnsi="Arial" w:cs="Arial"/>
          <w:color w:val="444444"/>
          <w:sz w:val="24"/>
          <w:szCs w:val="24"/>
          <w:bdr w:val="none" w:sz="0" w:space="0" w:color="auto" w:frame="1"/>
        </w:rPr>
        <w:t>за 2025 год</w:t>
      </w:r>
      <w:r w:rsidRPr="00922045">
        <w:rPr>
          <w:rFonts w:ascii="Arial" w:hAnsi="Arial" w:cs="Arial"/>
          <w:b w:val="0"/>
          <w:color w:val="444444"/>
          <w:sz w:val="24"/>
          <w:szCs w:val="24"/>
        </w:rPr>
        <w:br/>
      </w:r>
    </w:p>
    <w:tbl>
      <w:tblPr>
        <w:tblStyle w:val="a3"/>
        <w:tblW w:w="94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313"/>
        <w:gridCol w:w="3507"/>
        <w:gridCol w:w="3261"/>
      </w:tblGrid>
      <w:tr w:rsidR="00BB7D7F" w:rsidTr="004C2648">
        <w:trPr>
          <w:trHeight w:val="2029"/>
        </w:trPr>
        <w:tc>
          <w:tcPr>
            <w:tcW w:w="2731" w:type="dxa"/>
            <w:gridSpan w:val="2"/>
          </w:tcPr>
          <w:p w:rsidR="00BB7D7F" w:rsidRDefault="00BB7D7F" w:rsidP="000007F2">
            <w:pPr>
              <w:jc w:val="center"/>
              <w:rPr>
                <w:b/>
              </w:rPr>
            </w:pPr>
            <w:r w:rsidRPr="00922045">
              <w:rPr>
                <w:rFonts w:ascii="Arial" w:hAnsi="Arial" w:cs="Arial"/>
                <w:color w:val="444444"/>
                <w:sz w:val="20"/>
                <w:szCs w:val="20"/>
              </w:rPr>
              <w:t>Количество лиц, замещающих на 31 декабря 202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>5</w:t>
            </w:r>
            <w:r w:rsidRPr="00922045">
              <w:rPr>
                <w:rFonts w:ascii="Arial" w:hAnsi="Arial" w:cs="Arial"/>
                <w:color w:val="444444"/>
                <w:sz w:val="20"/>
                <w:szCs w:val="20"/>
              </w:rPr>
              <w:t xml:space="preserve"> года, должности депутатов Совета депутатов </w:t>
            </w:r>
            <w:proofErr w:type="spellStart"/>
            <w:r w:rsidRPr="00922045">
              <w:rPr>
                <w:rFonts w:ascii="Arial" w:hAnsi="Arial" w:cs="Arial"/>
                <w:color w:val="444444"/>
                <w:sz w:val="20"/>
                <w:szCs w:val="20"/>
              </w:rPr>
              <w:t>Дивеевского</w:t>
            </w:r>
            <w:proofErr w:type="spellEnd"/>
            <w:r w:rsidRPr="00922045">
              <w:rPr>
                <w:rFonts w:ascii="Arial" w:hAnsi="Arial" w:cs="Arial"/>
                <w:color w:val="444444"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3507" w:type="dxa"/>
            <w:vMerge w:val="restart"/>
          </w:tcPr>
          <w:p w:rsidR="00BB7D7F" w:rsidRPr="00BB7D7F" w:rsidRDefault="00BB7D7F" w:rsidP="00000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4343C"/>
                <w:sz w:val="20"/>
                <w:szCs w:val="20"/>
              </w:rPr>
              <w:t>К</w:t>
            </w:r>
            <w:r w:rsidRPr="00BB7D7F">
              <w:rPr>
                <w:rFonts w:ascii="Arial" w:hAnsi="Arial" w:cs="Arial"/>
                <w:color w:val="34343C"/>
                <w:sz w:val="20"/>
                <w:szCs w:val="20"/>
              </w:rPr>
              <w:t xml:space="preserve">оличество депутатов Совета депутатов </w:t>
            </w:r>
            <w:proofErr w:type="spellStart"/>
            <w:r>
              <w:rPr>
                <w:rFonts w:ascii="Arial" w:hAnsi="Arial" w:cs="Arial"/>
                <w:color w:val="34343C"/>
                <w:sz w:val="20"/>
                <w:szCs w:val="20"/>
              </w:rPr>
              <w:t>Дивеевского</w:t>
            </w:r>
            <w:proofErr w:type="spellEnd"/>
            <w:r>
              <w:rPr>
                <w:rFonts w:ascii="Arial" w:hAnsi="Arial" w:cs="Arial"/>
                <w:color w:val="34343C"/>
                <w:sz w:val="20"/>
                <w:szCs w:val="20"/>
              </w:rPr>
              <w:t xml:space="preserve"> муниципального </w:t>
            </w:r>
            <w:r w:rsidRPr="00BB7D7F">
              <w:rPr>
                <w:rFonts w:ascii="Arial" w:hAnsi="Arial" w:cs="Arial"/>
                <w:color w:val="34343C"/>
                <w:sz w:val="20"/>
                <w:szCs w:val="20"/>
              </w:rPr>
              <w:t>округа</w:t>
            </w:r>
            <w:r w:rsidR="00FB1084">
              <w:rPr>
                <w:rFonts w:ascii="Arial" w:hAnsi="Arial" w:cs="Arial"/>
                <w:color w:val="34343C"/>
                <w:sz w:val="20"/>
                <w:szCs w:val="20"/>
              </w:rPr>
              <w:t xml:space="preserve"> Нижегородской области</w:t>
            </w:r>
            <w:r w:rsidRPr="00BB7D7F">
              <w:rPr>
                <w:rFonts w:ascii="Arial" w:hAnsi="Arial" w:cs="Arial"/>
                <w:color w:val="34343C"/>
                <w:sz w:val="20"/>
                <w:szCs w:val="20"/>
              </w:rPr>
              <w:t>, представивших сведения, предусмотренные частью 4² статьи 12¹ Федерального закона "О противодействии коррупции"</w:t>
            </w:r>
          </w:p>
        </w:tc>
        <w:tc>
          <w:tcPr>
            <w:tcW w:w="3261" w:type="dxa"/>
            <w:vMerge w:val="restart"/>
          </w:tcPr>
          <w:p w:rsidR="00BB7D7F" w:rsidRPr="00BB7D7F" w:rsidRDefault="00BB7D7F" w:rsidP="009220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4343C"/>
                <w:sz w:val="20"/>
                <w:szCs w:val="20"/>
              </w:rPr>
              <w:t>К</w:t>
            </w:r>
            <w:r w:rsidRPr="00BB7D7F">
              <w:rPr>
                <w:rFonts w:ascii="Arial" w:hAnsi="Arial" w:cs="Arial"/>
                <w:color w:val="34343C"/>
                <w:sz w:val="20"/>
                <w:szCs w:val="20"/>
              </w:rPr>
              <w:t xml:space="preserve">оличество депутатов Совета депутатов </w:t>
            </w:r>
            <w:proofErr w:type="spellStart"/>
            <w:r w:rsidR="00FB1084">
              <w:rPr>
                <w:rFonts w:ascii="Arial" w:hAnsi="Arial" w:cs="Arial"/>
                <w:color w:val="34343C"/>
                <w:sz w:val="20"/>
                <w:szCs w:val="20"/>
              </w:rPr>
              <w:t>Дивеевского</w:t>
            </w:r>
            <w:proofErr w:type="spellEnd"/>
            <w:r w:rsidR="00FB1084">
              <w:rPr>
                <w:rFonts w:ascii="Arial" w:hAnsi="Arial" w:cs="Arial"/>
                <w:color w:val="34343C"/>
                <w:sz w:val="20"/>
                <w:szCs w:val="20"/>
              </w:rPr>
              <w:t xml:space="preserve"> муниципального </w:t>
            </w:r>
            <w:r w:rsidR="00FB1084" w:rsidRPr="00BB7D7F">
              <w:rPr>
                <w:rFonts w:ascii="Arial" w:hAnsi="Arial" w:cs="Arial"/>
                <w:color w:val="34343C"/>
                <w:sz w:val="20"/>
                <w:szCs w:val="20"/>
              </w:rPr>
              <w:t>округа</w:t>
            </w:r>
            <w:r w:rsidR="00FB1084">
              <w:rPr>
                <w:rFonts w:ascii="Arial" w:hAnsi="Arial" w:cs="Arial"/>
                <w:color w:val="34343C"/>
                <w:sz w:val="20"/>
                <w:szCs w:val="20"/>
              </w:rPr>
              <w:t xml:space="preserve"> Нижегородской области</w:t>
            </w:r>
            <w:r w:rsidRPr="00BB7D7F">
              <w:rPr>
                <w:rFonts w:ascii="Arial" w:hAnsi="Arial" w:cs="Arial"/>
                <w:color w:val="34343C"/>
                <w:sz w:val="20"/>
                <w:szCs w:val="20"/>
              </w:rPr>
              <w:t>, не исполнивших обязанность представить сведения</w:t>
            </w:r>
          </w:p>
        </w:tc>
      </w:tr>
      <w:tr w:rsidR="00BB7D7F" w:rsidTr="004C2648">
        <w:tc>
          <w:tcPr>
            <w:tcW w:w="1418" w:type="dxa"/>
          </w:tcPr>
          <w:p w:rsidR="00BB7D7F" w:rsidRPr="00922045" w:rsidRDefault="00BB7D7F" w:rsidP="00922045">
            <w:pPr>
              <w:jc w:val="center"/>
              <w:rPr>
                <w:sz w:val="20"/>
                <w:szCs w:val="20"/>
              </w:rPr>
            </w:pPr>
            <w:r w:rsidRPr="00922045">
              <w:rPr>
                <w:sz w:val="20"/>
                <w:szCs w:val="20"/>
              </w:rPr>
              <w:t>непостоянная основа</w:t>
            </w:r>
          </w:p>
        </w:tc>
        <w:tc>
          <w:tcPr>
            <w:tcW w:w="1313" w:type="dxa"/>
          </w:tcPr>
          <w:p w:rsidR="00BB7D7F" w:rsidRPr="00922045" w:rsidRDefault="00BB7D7F" w:rsidP="00922045">
            <w:pPr>
              <w:jc w:val="center"/>
              <w:rPr>
                <w:sz w:val="20"/>
                <w:szCs w:val="20"/>
              </w:rPr>
            </w:pPr>
            <w:r w:rsidRPr="00922045">
              <w:rPr>
                <w:sz w:val="20"/>
                <w:szCs w:val="20"/>
              </w:rPr>
              <w:t>постоянная основа</w:t>
            </w:r>
          </w:p>
        </w:tc>
        <w:tc>
          <w:tcPr>
            <w:tcW w:w="3507" w:type="dxa"/>
            <w:vMerge/>
          </w:tcPr>
          <w:p w:rsidR="00BB7D7F" w:rsidRDefault="00BB7D7F" w:rsidP="00922045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/>
          </w:tcPr>
          <w:p w:rsidR="00BB7D7F" w:rsidRDefault="00BB7D7F" w:rsidP="00922045">
            <w:pPr>
              <w:jc w:val="center"/>
              <w:rPr>
                <w:b/>
              </w:rPr>
            </w:pPr>
          </w:p>
        </w:tc>
      </w:tr>
      <w:tr w:rsidR="00BB7D7F" w:rsidTr="004C2648">
        <w:tc>
          <w:tcPr>
            <w:tcW w:w="1418" w:type="dxa"/>
          </w:tcPr>
          <w:p w:rsidR="00BB7D7F" w:rsidRDefault="00BB7D7F" w:rsidP="00922045">
            <w:pPr>
              <w:jc w:val="center"/>
            </w:pPr>
            <w:r>
              <w:t>18</w:t>
            </w:r>
          </w:p>
        </w:tc>
        <w:tc>
          <w:tcPr>
            <w:tcW w:w="1313" w:type="dxa"/>
          </w:tcPr>
          <w:p w:rsidR="00BB7D7F" w:rsidRDefault="00BB7D7F" w:rsidP="00922045">
            <w:pPr>
              <w:jc w:val="center"/>
            </w:pPr>
            <w:r>
              <w:t>0</w:t>
            </w:r>
          </w:p>
        </w:tc>
        <w:tc>
          <w:tcPr>
            <w:tcW w:w="3507" w:type="dxa"/>
          </w:tcPr>
          <w:p w:rsidR="00BB7D7F" w:rsidRDefault="00BB7D7F" w:rsidP="009220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261" w:type="dxa"/>
          </w:tcPr>
          <w:p w:rsidR="00BB7D7F" w:rsidRDefault="00BB7D7F" w:rsidP="000007F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1796F" w:rsidRPr="00922045" w:rsidRDefault="00D1796F" w:rsidP="00922045">
      <w:pPr>
        <w:spacing w:after="0" w:line="240" w:lineRule="auto"/>
        <w:jc w:val="center"/>
        <w:rPr>
          <w:b/>
        </w:rPr>
      </w:pPr>
    </w:p>
    <w:sectPr w:rsidR="00D1796F" w:rsidRPr="00922045" w:rsidSect="00D1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045"/>
    <w:rsid w:val="000007F2"/>
    <w:rsid w:val="000A4315"/>
    <w:rsid w:val="00350726"/>
    <w:rsid w:val="003C2022"/>
    <w:rsid w:val="004C2648"/>
    <w:rsid w:val="00532425"/>
    <w:rsid w:val="00922045"/>
    <w:rsid w:val="00957E9E"/>
    <w:rsid w:val="00BB7D7F"/>
    <w:rsid w:val="00D1796F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5156"/>
  <w15:docId w15:val="{22FF6384-F5DC-45D0-928E-FF72BA21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6F"/>
  </w:style>
  <w:style w:type="paragraph" w:styleId="3">
    <w:name w:val="heading 3"/>
    <w:basedOn w:val="a"/>
    <w:link w:val="30"/>
    <w:uiPriority w:val="9"/>
    <w:qFormat/>
    <w:rsid w:val="00922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220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22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9</cp:revision>
  <cp:lastPrinted>2023-05-19T06:25:00Z</cp:lastPrinted>
  <dcterms:created xsi:type="dcterms:W3CDTF">2023-05-19T05:59:00Z</dcterms:created>
  <dcterms:modified xsi:type="dcterms:W3CDTF">2026-05-05T11:19:00Z</dcterms:modified>
</cp:coreProperties>
</file>